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C9" w:rsidRDefault="00A303C9">
      <w:pPr>
        <w:spacing w:after="0" w:line="240" w:lineRule="auto"/>
        <w:jc w:val="both"/>
        <w:rPr>
          <w:rFonts w:ascii="Times New Roman" w:eastAsia="Times New Roman" w:hAnsi="Times New Roman" w:cs="Times New Roman"/>
          <w:b/>
          <w:bCs/>
          <w:sz w:val="24"/>
          <w:szCs w:val="24"/>
        </w:rPr>
      </w:pPr>
    </w:p>
    <w:p w:rsidR="00A303C9" w:rsidRDefault="00B0530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MAKSUMUSE JA CV VORM SISU KIRJUTAJA JA -KOOSTAJA </w:t>
      </w:r>
    </w:p>
    <w:p w:rsidR="00A303C9" w:rsidRDefault="00A303C9">
      <w:pPr>
        <w:spacing w:after="0" w:line="240" w:lineRule="auto"/>
        <w:jc w:val="both"/>
        <w:rPr>
          <w:rFonts w:ascii="Times New Roman" w:eastAsia="Times New Roman" w:hAnsi="Times New Roman" w:cs="Times New Roman"/>
          <w:b/>
          <w:bCs/>
          <w:sz w:val="24"/>
          <w:szCs w:val="24"/>
        </w:rPr>
      </w:pPr>
    </w:p>
    <w:tbl>
      <w:tblPr>
        <w:tblW w:w="9060" w:type="dxa"/>
        <w:tblCellMar>
          <w:left w:w="10" w:type="dxa"/>
          <w:right w:w="10" w:type="dxa"/>
        </w:tblCellMar>
        <w:tblLook w:val="04A0"/>
      </w:tblPr>
      <w:tblGrid>
        <w:gridCol w:w="4530"/>
        <w:gridCol w:w="4530"/>
      </w:tblGrid>
      <w:tr w:rsidR="00A303C9">
        <w:trPr>
          <w:trHeight w:val="300"/>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pPr>
            <w:r>
              <w:rPr>
                <w:rFonts w:ascii="Times New Roman" w:eastAsia="Times New Roman" w:hAnsi="Times New Roman" w:cs="Times New Roman"/>
                <w:b/>
                <w:bCs/>
                <w:sz w:val="24"/>
                <w:szCs w:val="24"/>
              </w:rPr>
              <w:t xml:space="preserve">Rubriigi/teema sisustamise kogumaksumus </w:t>
            </w:r>
            <w:r>
              <w:rPr>
                <w:rFonts w:ascii="Times New Roman" w:eastAsia="Times New Roman" w:hAnsi="Times New Roman" w:cs="Times New Roman"/>
                <w:sz w:val="24"/>
                <w:szCs w:val="24"/>
              </w:rPr>
              <w:t>(sisaldab teematekstide ja lisamaterjalide maksumust)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E7089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1600€</w:t>
            </w:r>
          </w:p>
        </w:tc>
      </w:tr>
      <w:tr w:rsidR="00A303C9">
        <w:trPr>
          <w:trHeight w:val="300"/>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Teemateksti ühikuhind</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E7089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r>
      <w:tr w:rsidR="00A303C9">
        <w:trPr>
          <w:trHeight w:val="300"/>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Lisamaterjali ühikuhind</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E7089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bl>
    <w:p w:rsidR="00A303C9" w:rsidRDefault="00A303C9">
      <w:pPr>
        <w:spacing w:after="0" w:line="240" w:lineRule="auto"/>
        <w:jc w:val="both"/>
        <w:rPr>
          <w:rFonts w:ascii="Times New Roman" w:eastAsia="Times New Roman" w:hAnsi="Times New Roman" w:cs="Times New Roman"/>
          <w:b/>
          <w:bCs/>
          <w:sz w:val="24"/>
          <w:szCs w:val="24"/>
        </w:rPr>
      </w:pPr>
    </w:p>
    <w:p w:rsidR="00A303C9" w:rsidRDefault="00B0530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Kas pakkumus sisaldab ärisaladust?</w:t>
      </w:r>
    </w:p>
    <w:tbl>
      <w:tblPr>
        <w:tblW w:w="9060" w:type="dxa"/>
        <w:tblCellMar>
          <w:left w:w="10" w:type="dxa"/>
          <w:right w:w="10" w:type="dxa"/>
        </w:tblCellMar>
        <w:tblLook w:val="04A0"/>
      </w:tblPr>
      <w:tblGrid>
        <w:gridCol w:w="4530"/>
        <w:gridCol w:w="4530"/>
      </w:tblGrid>
      <w:tr w:rsidR="00A303C9">
        <w:trPr>
          <w:trHeight w:val="300"/>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Jah</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Ei </w:t>
            </w:r>
          </w:p>
        </w:tc>
      </w:tr>
      <w:tr w:rsidR="00A303C9">
        <w:trPr>
          <w:trHeight w:val="300"/>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rPr>
                <w:rFonts w:ascii="Times New Roman" w:eastAsia="Times New Roman" w:hAnsi="Times New Roman" w:cs="Times New Roman"/>
                <w:b/>
                <w:bCs/>
                <w:sz w:val="24"/>
                <w:szCs w:val="24"/>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A303C9" w:rsidRDefault="00A303C9">
      <w:pPr>
        <w:spacing w:after="0" w:line="240" w:lineRule="auto"/>
        <w:jc w:val="both"/>
        <w:rPr>
          <w:rFonts w:ascii="Times New Roman" w:eastAsia="Times New Roman" w:hAnsi="Times New Roman" w:cs="Times New Roman"/>
          <w:b/>
          <w:bCs/>
          <w:sz w:val="24"/>
          <w:szCs w:val="24"/>
        </w:rPr>
      </w:pPr>
    </w:p>
    <w:p w:rsidR="00A303C9" w:rsidRDefault="00B05301">
      <w:pPr>
        <w:spacing w:after="0" w:line="240" w:lineRule="auto"/>
        <w:jc w:val="both"/>
      </w:pPr>
      <w:r>
        <w:rPr>
          <w:rFonts w:ascii="Times New Roman" w:eastAsia="Times New Roman" w:hAnsi="Times New Roman" w:cs="Times New Roman"/>
          <w:b/>
          <w:bCs/>
          <w:i/>
          <w:iCs/>
          <w:sz w:val="24"/>
          <w:szCs w:val="24"/>
        </w:rPr>
        <w:t>Kui jah, siis palun täpsustage, milles seisneb ärisaladus</w:t>
      </w:r>
      <w:r>
        <w:rPr>
          <w:rFonts w:ascii="Times New Roman" w:eastAsia="Times New Roman" w:hAnsi="Times New Roman" w:cs="Times New Roman"/>
          <w:b/>
          <w:bCs/>
          <w:sz w:val="24"/>
          <w:szCs w:val="24"/>
        </w:rPr>
        <w:t xml:space="preserve"> .......</w:t>
      </w:r>
    </w:p>
    <w:p w:rsidR="00A303C9" w:rsidRDefault="00A303C9">
      <w:pPr>
        <w:spacing w:after="0" w:line="240" w:lineRule="auto"/>
        <w:jc w:val="both"/>
        <w:rPr>
          <w:rFonts w:ascii="Times New Roman" w:eastAsia="Times New Roman" w:hAnsi="Times New Roman" w:cs="Times New Roman"/>
          <w:b/>
          <w:bCs/>
          <w:sz w:val="24"/>
          <w:szCs w:val="24"/>
        </w:rPr>
      </w:pPr>
    </w:p>
    <w:tbl>
      <w:tblPr>
        <w:tblW w:w="9629" w:type="dxa"/>
        <w:tblLayout w:type="fixed"/>
        <w:tblCellMar>
          <w:left w:w="10" w:type="dxa"/>
          <w:right w:w="10" w:type="dxa"/>
        </w:tblCellMar>
        <w:tblLook w:val="04A0"/>
      </w:tblPr>
      <w:tblGrid>
        <w:gridCol w:w="2729"/>
        <w:gridCol w:w="6900"/>
      </w:tblGrid>
      <w:tr w:rsidR="00A303C9">
        <w:trPr>
          <w:trHeight w:val="274"/>
        </w:trPr>
        <w:tc>
          <w:tcPr>
            <w:tcW w:w="272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A303C9" w:rsidRDefault="00B05301">
            <w:pPr>
              <w:spacing w:after="0" w:line="240" w:lineRule="auto"/>
            </w:pPr>
            <w:r>
              <w:rPr>
                <w:rFonts w:ascii="Times New Roman" w:eastAsia="Times New Roman" w:hAnsi="Times New Roman" w:cs="Times New Roman"/>
                <w:b/>
                <w:sz w:val="24"/>
                <w:szCs w:val="24"/>
                <w:lang w:eastAsia="et-EE"/>
              </w:rPr>
              <w:t>Roll käesolevas projektis:</w:t>
            </w:r>
          </w:p>
        </w:tc>
        <w:tc>
          <w:tcPr>
            <w:tcW w:w="690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A303C9" w:rsidRDefault="00A303C9">
            <w:pPr>
              <w:spacing w:after="0" w:line="240" w:lineRule="auto"/>
              <w:jc w:val="both"/>
              <w:rPr>
                <w:rFonts w:ascii="Times New Roman" w:eastAsia="Times New Roman" w:hAnsi="Times New Roman" w:cs="Times New Roman"/>
                <w:b/>
                <w:color w:val="C00000"/>
                <w:sz w:val="24"/>
                <w:szCs w:val="24"/>
                <w:lang w:eastAsia="et-EE"/>
              </w:rPr>
            </w:pPr>
          </w:p>
        </w:tc>
      </w:tr>
      <w:tr w:rsidR="00A303C9">
        <w:trPr>
          <w:trHeight w:val="223"/>
        </w:trPr>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Nimi:</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Karmen Vool</w:t>
            </w:r>
          </w:p>
        </w:tc>
      </w:tr>
      <w:tr w:rsidR="00A303C9">
        <w:trPr>
          <w:trHeight w:val="376"/>
        </w:trPr>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Kontaktandmed:</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Tel 58043367, e-mail ekpk.juhatus@gmail.com</w:t>
            </w:r>
          </w:p>
        </w:tc>
      </w:tr>
      <w:tr w:rsidR="00A303C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Praegune töökoht ja amet:</w:t>
            </w:r>
          </w:p>
        </w:tc>
        <w:tc>
          <w:tcPr>
            <w:tcW w:w="6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Confido Meditsiinikeskus – kliiniline psühholoog-psühhoterapeut; NextFertility Nordic viljatusravikliinik – kliiniline psühholoog-psühhoterapeut</w:t>
            </w:r>
          </w:p>
        </w:tc>
      </w:tr>
    </w:tbl>
    <w:p w:rsidR="00A303C9" w:rsidRDefault="00A303C9">
      <w:pPr>
        <w:spacing w:after="0"/>
        <w:rPr>
          <w:vanish/>
        </w:rPr>
      </w:pPr>
    </w:p>
    <w:tbl>
      <w:tblPr>
        <w:tblW w:w="9746" w:type="dxa"/>
        <w:tblInd w:w="-147" w:type="dxa"/>
        <w:tblLayout w:type="fixed"/>
        <w:tblCellMar>
          <w:left w:w="10" w:type="dxa"/>
          <w:right w:w="10" w:type="dxa"/>
        </w:tblCellMar>
        <w:tblLook w:val="04A0"/>
      </w:tblPr>
      <w:tblGrid>
        <w:gridCol w:w="699"/>
        <w:gridCol w:w="5822"/>
        <w:gridCol w:w="3225"/>
      </w:tblGrid>
      <w:tr w:rsidR="00A303C9">
        <w:trPr>
          <w:trHeight w:val="251"/>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A303C9" w:rsidRDefault="00B05301">
            <w:pPr>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Tarkvanem.ee veebi sisu kirjutaja ja -koostaja peab:</w:t>
            </w:r>
          </w:p>
          <w:p w:rsidR="00A303C9" w:rsidRDefault="00B05301">
            <w:pPr>
              <w:spacing w:after="0" w:line="240" w:lineRule="auto"/>
            </w:pPr>
            <w:r>
              <w:rPr>
                <w:rFonts w:ascii="Times New Roman" w:hAnsi="Times New Roman" w:cs="Times New Roman"/>
                <w:b/>
                <w:bCs/>
                <w:i/>
                <w:iCs/>
                <w:color w:val="000000"/>
                <w:sz w:val="24"/>
                <w:szCs w:val="24"/>
              </w:rPr>
              <w:t>* omama erialast kõrgharidust (nt psühholoogia, haridus- ja kasvatusteadused);</w:t>
            </w:r>
          </w:p>
          <w:p w:rsidR="00A303C9" w:rsidRDefault="00B05301">
            <w:pPr>
              <w:spacing w:after="0" w:line="240" w:lineRule="auto"/>
            </w:pPr>
            <w:r>
              <w:rPr>
                <w:rFonts w:ascii="Times New Roman" w:hAnsi="Times New Roman" w:cs="Times New Roman"/>
                <w:b/>
                <w:bCs/>
                <w:i/>
                <w:iCs/>
                <w:color w:val="000000"/>
                <w:sz w:val="24"/>
                <w:szCs w:val="24"/>
              </w:rPr>
              <w:t>* omama vähemalt 12 kuulist vastavasisulist töökogemust (nt laste ja peredega või täiskasvanud õppijate õpetamisel);</w:t>
            </w:r>
          </w:p>
          <w:p w:rsidR="00A303C9" w:rsidRDefault="00B05301">
            <w:pPr>
              <w:spacing w:after="0" w:line="240" w:lineRule="auto"/>
            </w:pPr>
            <w:r>
              <w:rPr>
                <w:rFonts w:ascii="Times New Roman" w:hAnsi="Times New Roman" w:cs="Times New Roman"/>
                <w:b/>
                <w:bCs/>
                <w:i/>
                <w:iCs/>
                <w:color w:val="000000"/>
                <w:sz w:val="24"/>
                <w:szCs w:val="24"/>
              </w:rPr>
              <w:t>* omama vähemalt kahe projekti kogemust, milles on ta kirjutanud/koostanud õppematerjale ja/või populaarteaduslikke tekste.</w:t>
            </w:r>
          </w:p>
          <w:p w:rsidR="00A303C9" w:rsidRDefault="00A303C9">
            <w:pPr>
              <w:spacing w:after="0" w:line="240" w:lineRule="auto"/>
              <w:rPr>
                <w:rFonts w:ascii="Times New Roman" w:hAnsi="Times New Roman" w:cs="Times New Roman"/>
                <w:b/>
                <w:bCs/>
                <w:i/>
                <w:iCs/>
                <w:color w:val="000000"/>
                <w:sz w:val="24"/>
                <w:szCs w:val="24"/>
              </w:rPr>
            </w:pPr>
          </w:p>
          <w:p w:rsidR="00A303C9" w:rsidRDefault="00B05301">
            <w:pPr>
              <w:spacing w:after="0" w:line="240" w:lineRule="auto"/>
            </w:pPr>
            <w:r>
              <w:rPr>
                <w:rFonts w:ascii="Times New Roman" w:hAnsi="Times New Roman" w:cs="Times New Roman"/>
                <w:b/>
                <w:bCs/>
                <w:i/>
                <w:iCs/>
                <w:color w:val="000000"/>
                <w:sz w:val="24"/>
                <w:szCs w:val="24"/>
              </w:rPr>
              <w:t xml:space="preserve">Pakkuja/ekspert esitab allkirjastatud CV, mis sisaldab piisavat informatsiooni, mille alusel saab hankija kontrollida nõudele vastavust. </w:t>
            </w:r>
          </w:p>
          <w:p w:rsidR="00A303C9" w:rsidRDefault="00A303C9">
            <w:pPr>
              <w:spacing w:after="0" w:line="240" w:lineRule="auto"/>
              <w:rPr>
                <w:rFonts w:ascii="Times New Roman" w:hAnsi="Times New Roman" w:cs="Times New Roman"/>
                <w:b/>
                <w:bCs/>
                <w:i/>
                <w:iCs/>
                <w:color w:val="000000"/>
                <w:sz w:val="24"/>
                <w:szCs w:val="24"/>
              </w:rPr>
            </w:pPr>
          </w:p>
          <w:p w:rsidR="00A303C9" w:rsidRDefault="00B05301">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(palume esitada vaid andmeid, mis kinnitavad hankes seatud nõuetele vastavust):</w:t>
            </w:r>
          </w:p>
        </w:tc>
      </w:tr>
      <w:tr w:rsidR="00A303C9">
        <w:trPr>
          <w:trHeight w:val="567"/>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pPr>
            <w:r>
              <w:rPr>
                <w:rFonts w:ascii="Times New Roman" w:eastAsia="Times New Roman" w:hAnsi="Times New Roman" w:cs="Times New Roman"/>
                <w:b/>
                <w:color w:val="000000"/>
                <w:sz w:val="24"/>
                <w:szCs w:val="24"/>
                <w:lang w:eastAsia="et-EE"/>
              </w:rPr>
              <w:t>Kõrgharidus</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Eriala, ülikool, õppeaste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Lõpetamise aasta</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psühholoogia, Tartu Ülikool, bakalaureuseõpe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2013</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psühholoogia, Tartu Ülikool, magistriõpe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2015</w:t>
            </w:r>
          </w:p>
        </w:tc>
      </w:tr>
      <w:tr w:rsidR="00A303C9">
        <w:trPr>
          <w:trHeight w:val="567"/>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pPr>
            <w:r>
              <w:rPr>
                <w:rFonts w:ascii="Times New Roman" w:eastAsia="Times New Roman" w:hAnsi="Times New Roman" w:cs="Times New Roman"/>
                <w:b/>
                <w:color w:val="000000"/>
                <w:sz w:val="24"/>
                <w:szCs w:val="24"/>
                <w:lang w:eastAsia="et-EE"/>
              </w:rPr>
              <w:t>Töökogemus</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Nr</w:t>
            </w: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pPr>
            <w:r>
              <w:rPr>
                <w:rFonts w:ascii="Times New Roman" w:eastAsia="Times New Roman" w:hAnsi="Times New Roman" w:cs="Times New Roman"/>
                <w:b/>
                <w:color w:val="000000"/>
                <w:sz w:val="24"/>
                <w:szCs w:val="24"/>
                <w:lang w:eastAsia="et-EE"/>
              </w:rPr>
              <w:t>Töökogemus laste ja peredega / Töökogemus täiskasvanud õppijate koolitamisel</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Periood:</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Jõgeva Põhikool, õpilasnõustaja</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1E4D7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september 2014 – jaanuar 2016</w:t>
            </w:r>
          </w:p>
        </w:tc>
      </w:tr>
      <w:tr w:rsidR="001E4D7E">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4D7E" w:rsidRDefault="001E4D7E">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4D7E" w:rsidRDefault="001E4D7E">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täiskasvanud õppijate koolitamine läbi Lahendus.net vaimse tervise koolituste; (veebi)seminarid, loengud ja koolitused EKKA kognitiiv-käitumusliku teraapia algkoolitustel, muretsemise teemal vähihaigete laste vanemate tugigrupis, läbipõlemise ja enesehoiu teemal meditsiinitöötajatele Viljandi Haiglas, </w:t>
            </w:r>
            <w:r w:rsidR="00020999">
              <w:rPr>
                <w:rFonts w:ascii="Times New Roman" w:eastAsia="Times New Roman" w:hAnsi="Times New Roman" w:cs="Times New Roman"/>
                <w:b/>
                <w:bCs/>
                <w:color w:val="000000"/>
                <w:sz w:val="24"/>
                <w:szCs w:val="24"/>
                <w:lang w:eastAsia="et-EE"/>
              </w:rPr>
              <w:t>(tulevastele) lapsevanematele vaimse tervise hoidmise ja jälgimise teemadel ning seksuaalsuse teemadel läbi isiklike projektide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4D7E" w:rsidRDefault="00020999">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2012 - ...</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b/>
                <w:bCs/>
                <w:color w:val="000000"/>
                <w:sz w:val="24"/>
                <w:szCs w:val="24"/>
                <w:lang w:eastAsia="et-E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b/>
                <w:bCs/>
                <w:color w:val="000000"/>
                <w:sz w:val="24"/>
                <w:szCs w:val="24"/>
                <w:lang w:eastAsia="et-EE"/>
              </w:rPr>
            </w:pPr>
          </w:p>
        </w:tc>
      </w:tr>
      <w:tr w:rsidR="00A303C9">
        <w:trPr>
          <w:trHeight w:val="567"/>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Õppematejalide ja/või populaarteaduslike tekstide koostamise kogemus</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Töö sisu kirjeldus; link tutvustusele/artiklile vms; Kirjelda milles seisnes Teie roll, panus</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B05301">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Projekti periood</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020999">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sotsiaalmeediaplatvormil Instagram reproduktiivpsühholoogia-teemalise sisu loomine; </w:t>
            </w:r>
            <w:hyperlink r:id="rId6" w:history="1">
              <w:r w:rsidRPr="007008B3">
                <w:rPr>
                  <w:rStyle w:val="Hyperlink"/>
                  <w:rFonts w:ascii="Times New Roman" w:eastAsia="Times New Roman" w:hAnsi="Times New Roman" w:cs="Times New Roman"/>
                  <w:b/>
                  <w:bCs/>
                  <w:sz w:val="24"/>
                  <w:szCs w:val="24"/>
                  <w:lang w:eastAsia="et-EE"/>
                </w:rPr>
                <w:t>https://www.instagram.com/reproduktiivpsuhholoogia</w:t>
              </w:r>
            </w:hyperlink>
            <w:r>
              <w:rPr>
                <w:rFonts w:ascii="Times New Roman" w:eastAsia="Times New Roman" w:hAnsi="Times New Roman" w:cs="Times New Roman"/>
                <w:b/>
                <w:bCs/>
                <w:color w:val="000000"/>
                <w:sz w:val="24"/>
                <w:szCs w:val="24"/>
                <w:lang w:eastAsia="et-EE"/>
              </w:rPr>
              <w:t>; konto loomine ja arendus, sisutekstide koostamine, relevantse info jagamine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020999">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aprill 2023 - ...</w:t>
            </w:r>
          </w:p>
        </w:tc>
      </w:tr>
      <w:tr w:rsidR="00A303C9">
        <w:trPr>
          <w:trHeight w:val="567"/>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A303C9">
            <w:pPr>
              <w:spacing w:after="0" w:line="240" w:lineRule="auto"/>
              <w:rPr>
                <w:rFonts w:ascii="Times New Roman" w:eastAsia="Times New Roman" w:hAnsi="Times New Roman" w:cs="Times New Roman"/>
                <w:color w:val="000000"/>
                <w:sz w:val="24"/>
                <w:szCs w:val="24"/>
                <w:lang w:eastAsia="et-EE"/>
              </w:rPr>
            </w:pPr>
          </w:p>
        </w:t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020999">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artiklid ajakirjadele (sh veebiväljaannetele) Pere ja Kodu, Eesti Naine, Tiiu, Õhtuleht, Naerata!, Harju Elu jm; artikleid on mitmeid, näiteks:</w:t>
            </w:r>
            <w:r w:rsidR="006B31CD">
              <w:rPr>
                <w:rFonts w:ascii="Times New Roman" w:eastAsia="Times New Roman" w:hAnsi="Times New Roman" w:cs="Times New Roman"/>
                <w:b/>
                <w:bCs/>
                <w:color w:val="000000"/>
                <w:sz w:val="24"/>
                <w:szCs w:val="24"/>
                <w:lang w:eastAsia="et-EE"/>
              </w:rPr>
              <w:t xml:space="preserve"> </w:t>
            </w:r>
            <w:hyperlink r:id="rId7" w:history="1">
              <w:r w:rsidR="006B31CD" w:rsidRPr="007008B3">
                <w:rPr>
                  <w:rStyle w:val="Hyperlink"/>
                  <w:rFonts w:ascii="Times New Roman" w:eastAsia="Times New Roman" w:hAnsi="Times New Roman" w:cs="Times New Roman"/>
                  <w:b/>
                  <w:bCs/>
                  <w:sz w:val="24"/>
                  <w:szCs w:val="24"/>
                  <w:lang w:eastAsia="et-EE"/>
                </w:rPr>
                <w:t>https://dea.digar.ee/?a=d&amp;d=harjuelu20251106.2.10.1&amp;e=-------et-25--1--txt-txIN%7ctxTI%7ctxAU%7ctxTA-------------</w:t>
              </w:r>
            </w:hyperlink>
            <w:r w:rsidR="006B31CD">
              <w:rPr>
                <w:rFonts w:ascii="Times New Roman" w:eastAsia="Times New Roman" w:hAnsi="Times New Roman" w:cs="Times New Roman"/>
                <w:b/>
                <w:bCs/>
                <w:color w:val="000000"/>
                <w:sz w:val="24"/>
                <w:szCs w:val="24"/>
                <w:lang w:eastAsia="et-EE"/>
              </w:rPr>
              <w:t xml:space="preserve">; </w:t>
            </w:r>
            <w:r>
              <w:rPr>
                <w:rFonts w:ascii="Times New Roman" w:eastAsia="Times New Roman" w:hAnsi="Times New Roman" w:cs="Times New Roman"/>
                <w:b/>
                <w:bCs/>
                <w:color w:val="000000"/>
                <w:sz w:val="24"/>
                <w:szCs w:val="24"/>
                <w:lang w:eastAsia="et-EE"/>
              </w:rPr>
              <w:t xml:space="preserve"> panus on seisnenud psühhohariduslike tekstide koostamises ning kogemuslugudele kommentaaride andmises</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3C9" w:rsidRDefault="006B31CD">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w:t>
            </w:r>
          </w:p>
        </w:tc>
      </w:tr>
    </w:tbl>
    <w:p w:rsidR="00A303C9" w:rsidRDefault="00A303C9"/>
    <w:p w:rsidR="00A303C9" w:rsidRDefault="00B05301">
      <w:pPr>
        <w:spacing w:before="240" w:after="0" w:line="240" w:lineRule="auto"/>
        <w:jc w:val="both"/>
        <w:rPr>
          <w:rFonts w:ascii="Times New Roman" w:eastAsia="Times New Roman" w:hAnsi="Times New Roman" w:cs="Times New Roman"/>
          <w:color w:val="000000"/>
          <w:sz w:val="24"/>
          <w:szCs w:val="24"/>
          <w:lang w:eastAsia="et-EE"/>
        </w:rPr>
      </w:pPr>
      <w:bookmarkStart w:id="0" w:name="_Hlk133222015"/>
      <w:r>
        <w:rPr>
          <w:rFonts w:ascii="Times New Roman" w:eastAsia="Times New Roman" w:hAnsi="Times New Roman" w:cs="Times New Roman"/>
          <w:color w:val="000000"/>
          <w:sz w:val="24"/>
          <w:szCs w:val="24"/>
          <w:lang w:eastAsia="et-EE"/>
        </w:rPr>
        <w:t>Andmed sisaldavad informatsiooni mahus, mis võimaldab hinnata nõuetele vastavust.</w:t>
      </w:r>
    </w:p>
    <w:p w:rsidR="00A303C9" w:rsidRDefault="00B05301">
      <w:pPr>
        <w:spacing w:before="120" w:after="120" w:line="240" w:lineRule="auto"/>
      </w:pPr>
      <w:r>
        <w:rPr>
          <w:rFonts w:ascii="Times New Roman" w:eastAsia="Times New Roman" w:hAnsi="Times New Roman" w:cs="Times New Roman"/>
          <w:color w:val="000000"/>
          <w:sz w:val="24"/>
          <w:szCs w:val="24"/>
          <w:lang w:eastAsia="et-EE"/>
        </w:rPr>
        <w:t>Muu oluline informatsioon:</w:t>
      </w:r>
      <w:r>
        <w:rPr>
          <w:rFonts w:ascii="Times New Roman" w:eastAsia="Times New Roman" w:hAnsi="Times New Roman" w:cs="Times New Roman"/>
          <w:sz w:val="24"/>
          <w:szCs w:val="24"/>
        </w:rPr>
        <w:t xml:space="preserve"> Hankijal on õigus küsida CV-s esitatud andmete õigsuse tõendamiseks täiendavaid andmeid või dokumente. Hankija võib vajadusel teha järelepärimisi pakkuja kogemuse kohta</w:t>
      </w:r>
      <w:bookmarkEnd w:id="0"/>
      <w:r>
        <w:rPr>
          <w:rFonts w:ascii="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rsidR="00A303C9" w:rsidRDefault="00A303C9">
      <w:pPr>
        <w:spacing w:after="0" w:line="240" w:lineRule="auto"/>
        <w:jc w:val="both"/>
        <w:rPr>
          <w:rFonts w:ascii="Times New Roman" w:eastAsia="Times New Roman" w:hAnsi="Times New Roman" w:cs="Times New Roman"/>
          <w:b/>
          <w:bCs/>
          <w:sz w:val="24"/>
          <w:szCs w:val="24"/>
          <w:lang w:eastAsia="et-EE"/>
        </w:rPr>
      </w:pPr>
    </w:p>
    <w:p w:rsidR="00A303C9" w:rsidRDefault="00B05301">
      <w:pPr>
        <w:spacing w:after="0" w:line="240" w:lineRule="auto"/>
        <w:jc w:val="both"/>
      </w:pPr>
      <w:r>
        <w:rPr>
          <w:rFonts w:ascii="Times New Roman" w:eastAsia="Times New Roman" w:hAnsi="Times New Roman" w:cs="Times New Roman"/>
          <w:b/>
          <w:bCs/>
          <w:sz w:val="24"/>
          <w:szCs w:val="24"/>
          <w:lang w:eastAsia="et-EE"/>
        </w:rPr>
        <w:t>Allkiri:</w:t>
      </w:r>
      <w:r w:rsidR="00E7089F">
        <w:rPr>
          <w:rFonts w:ascii="Times New Roman" w:eastAsia="Times New Roman" w:hAnsi="Times New Roman" w:cs="Times New Roman"/>
          <w:b/>
          <w:bCs/>
          <w:sz w:val="24"/>
          <w:szCs w:val="24"/>
          <w:lang w:eastAsia="et-EE"/>
        </w:rPr>
        <w:t xml:space="preserve"> /allkirjastatud digitaalselt/</w:t>
      </w:r>
    </w:p>
    <w:sectPr w:rsidR="00A303C9" w:rsidSect="00A1363F">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E2A" w:rsidRDefault="00A74E2A">
      <w:pPr>
        <w:spacing w:after="0" w:line="240" w:lineRule="auto"/>
      </w:pPr>
      <w:r>
        <w:separator/>
      </w:r>
    </w:p>
  </w:endnote>
  <w:endnote w:type="continuationSeparator" w:id="1">
    <w:p w:rsidR="00A74E2A" w:rsidRDefault="00A74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60" w:type="dxa"/>
      <w:tblCellMar>
        <w:left w:w="10" w:type="dxa"/>
        <w:right w:w="10" w:type="dxa"/>
      </w:tblCellMar>
      <w:tblLook w:val="04A0"/>
    </w:tblPr>
    <w:tblGrid>
      <w:gridCol w:w="3020"/>
      <w:gridCol w:w="3020"/>
      <w:gridCol w:w="3020"/>
    </w:tblGrid>
    <w:tr w:rsidR="003D04AF">
      <w:trPr>
        <w:trHeight w:val="300"/>
      </w:trPr>
      <w:tc>
        <w:tcPr>
          <w:tcW w:w="3020" w:type="dxa"/>
          <w:shd w:val="clear" w:color="auto" w:fill="auto"/>
          <w:tcMar>
            <w:top w:w="0" w:type="dxa"/>
            <w:left w:w="108" w:type="dxa"/>
            <w:bottom w:w="0" w:type="dxa"/>
            <w:right w:w="108" w:type="dxa"/>
          </w:tcMar>
        </w:tcPr>
        <w:p w:rsidR="003D04AF" w:rsidRDefault="00A74E2A">
          <w:pPr>
            <w:pStyle w:val="Header"/>
            <w:ind w:left="-115"/>
          </w:pPr>
        </w:p>
      </w:tc>
      <w:tc>
        <w:tcPr>
          <w:tcW w:w="3020" w:type="dxa"/>
          <w:shd w:val="clear" w:color="auto" w:fill="auto"/>
          <w:tcMar>
            <w:top w:w="0" w:type="dxa"/>
            <w:left w:w="108" w:type="dxa"/>
            <w:bottom w:w="0" w:type="dxa"/>
            <w:right w:w="108" w:type="dxa"/>
          </w:tcMar>
        </w:tcPr>
        <w:p w:rsidR="003D04AF" w:rsidRDefault="00A74E2A">
          <w:pPr>
            <w:pStyle w:val="Header"/>
            <w:jc w:val="center"/>
          </w:pPr>
        </w:p>
      </w:tc>
      <w:tc>
        <w:tcPr>
          <w:tcW w:w="3020" w:type="dxa"/>
          <w:shd w:val="clear" w:color="auto" w:fill="auto"/>
          <w:tcMar>
            <w:top w:w="0" w:type="dxa"/>
            <w:left w:w="108" w:type="dxa"/>
            <w:bottom w:w="0" w:type="dxa"/>
            <w:right w:w="108" w:type="dxa"/>
          </w:tcMar>
        </w:tcPr>
        <w:p w:rsidR="003D04AF" w:rsidRDefault="00A74E2A">
          <w:pPr>
            <w:pStyle w:val="Header"/>
            <w:ind w:right="-115"/>
            <w:jc w:val="right"/>
          </w:pPr>
        </w:p>
      </w:tc>
    </w:tr>
  </w:tbl>
  <w:p w:rsidR="003D04AF" w:rsidRDefault="00A74E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E2A" w:rsidRDefault="00A74E2A">
      <w:pPr>
        <w:spacing w:after="0" w:line="240" w:lineRule="auto"/>
      </w:pPr>
      <w:r>
        <w:rPr>
          <w:color w:val="000000"/>
        </w:rPr>
        <w:separator/>
      </w:r>
    </w:p>
  </w:footnote>
  <w:footnote w:type="continuationSeparator" w:id="1">
    <w:p w:rsidR="00A74E2A" w:rsidRDefault="00A74E2A">
      <w:pPr>
        <w:spacing w:after="0" w:line="240" w:lineRule="auto"/>
      </w:pPr>
      <w:r>
        <w:continuationSeparator/>
      </w:r>
    </w:p>
  </w:footnote>
  <w:footnote w:id="2">
    <w:p w:rsidR="00A303C9" w:rsidRDefault="00B05301">
      <w:pPr>
        <w:pStyle w:val="FootnoteText"/>
        <w:jc w:val="both"/>
      </w:pPr>
      <w:r>
        <w:rPr>
          <w:rStyle w:val="FootnoteReference"/>
        </w:rPr>
        <w:footnoteRef/>
      </w:r>
      <w:r>
        <w:t xml:space="preserve"> NB! Hankija tagab isikuandmete töötlemise õiguspärasuse ning vastavuse isikuandmete kaitse üldmääruses (EL 2016/679) ja teistes andmekaitse õigusaktides sätestatud nõuetele. Vastutavate isikute andmete esitamine on vajalik lepingu sõlmimisele eelneva riigihanke menetluse õiguspäraseks läbiviimiseks. Hankija nõuab riigihankes vastutavate isikute kohta andmete esitamist veendumaks vastutavate isikute vastavuses riigihanke alusdokumentides sätestatud tingimustele ja ettevõtja võimekuses töö teostamiseks, mille vahetul teostamisel osaleb ka vastutavad isikud isiklikult. Hankija kasutab vastutavate isikute  kohta käivaid andmeid riigihanke menetluses ning juhul, kui pakkumus tunnistatakse edukaks, ka sõlmitavas lepingus.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AF" w:rsidRDefault="00B05301">
    <w:r>
      <w:t xml:space="preserve">Sotsiaalkindlustusameti väikeost „Teaduspõhiste ja praktiliste sisutekstide ning -materjalide loomine vanemlike oskuste toetamiseks tarkvanem.ee </w:t>
    </w:r>
    <w:r w:rsidR="00CF745F">
      <w:t>veebis</w:t>
    </w:r>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footnotePr>
    <w:footnote w:id="0"/>
    <w:footnote w:id="1"/>
  </w:footnotePr>
  <w:endnotePr>
    <w:endnote w:id="0"/>
    <w:endnote w:id="1"/>
  </w:endnotePr>
  <w:compat/>
  <w:rsids>
    <w:rsidRoot w:val="00A303C9"/>
    <w:rsid w:val="00020999"/>
    <w:rsid w:val="001E4D7E"/>
    <w:rsid w:val="005C4069"/>
    <w:rsid w:val="006B31CD"/>
    <w:rsid w:val="00A1363F"/>
    <w:rsid w:val="00A303C9"/>
    <w:rsid w:val="00A74E2A"/>
    <w:rsid w:val="00B05301"/>
    <w:rsid w:val="00CF745F"/>
    <w:rsid w:val="00E708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t-E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3F"/>
    <w:pPr>
      <w:suppressAutoHyphens/>
      <w:spacing w:line="24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363F"/>
    <w:pPr>
      <w:spacing w:before="100" w:after="100" w:line="240" w:lineRule="auto"/>
    </w:pPr>
    <w:rPr>
      <w:rFonts w:ascii="Times New Roman" w:eastAsia="Times New Roman" w:hAnsi="Times New Roman" w:cs="Times New Roman"/>
      <w:sz w:val="24"/>
      <w:szCs w:val="24"/>
      <w:lang w:eastAsia="et-EE"/>
    </w:rPr>
  </w:style>
  <w:style w:type="paragraph" w:styleId="FootnoteText">
    <w:name w:val="footnote text"/>
    <w:basedOn w:val="Normal"/>
    <w:rsid w:val="00A1363F"/>
    <w:pPr>
      <w:spacing w:after="0" w:line="240" w:lineRule="auto"/>
    </w:pPr>
    <w:rPr>
      <w:rFonts w:ascii="Times New Roman" w:eastAsia="Times New Roman" w:hAnsi="Times New Roman" w:cs="Times New Roman"/>
      <w:sz w:val="20"/>
      <w:szCs w:val="20"/>
      <w:lang w:eastAsia="et-EE"/>
    </w:rPr>
  </w:style>
  <w:style w:type="character" w:customStyle="1" w:styleId="AllmrkusetekstMrk">
    <w:name w:val="Allmärkuse tekst Märk"/>
    <w:basedOn w:val="DefaultParagraphFont"/>
    <w:rsid w:val="00A1363F"/>
    <w:rPr>
      <w:rFonts w:ascii="Times New Roman" w:eastAsia="Times New Roman" w:hAnsi="Times New Roman" w:cs="Times New Roman"/>
      <w:sz w:val="20"/>
      <w:szCs w:val="20"/>
      <w:lang w:eastAsia="et-EE"/>
    </w:rPr>
  </w:style>
  <w:style w:type="character" w:styleId="FootnoteReference">
    <w:name w:val="footnote reference"/>
    <w:basedOn w:val="DefaultParagraphFont"/>
    <w:rsid w:val="00A1363F"/>
    <w:rPr>
      <w:position w:val="0"/>
      <w:vertAlign w:val="superscript"/>
    </w:rPr>
  </w:style>
  <w:style w:type="paragraph" w:styleId="Revision">
    <w:name w:val="Revision"/>
    <w:rsid w:val="00A1363F"/>
    <w:pPr>
      <w:suppressAutoHyphens/>
      <w:spacing w:after="0" w:line="240" w:lineRule="auto"/>
    </w:pPr>
  </w:style>
  <w:style w:type="paragraph" w:styleId="Header">
    <w:name w:val="header"/>
    <w:basedOn w:val="Normal"/>
    <w:rsid w:val="00A1363F"/>
    <w:pPr>
      <w:tabs>
        <w:tab w:val="center" w:pos="4536"/>
        <w:tab w:val="right" w:pos="9072"/>
      </w:tabs>
      <w:spacing w:after="0" w:line="240" w:lineRule="auto"/>
    </w:pPr>
  </w:style>
  <w:style w:type="character" w:customStyle="1" w:styleId="PisMrk">
    <w:name w:val="Päis Märk"/>
    <w:basedOn w:val="DefaultParagraphFont"/>
    <w:rsid w:val="00A1363F"/>
  </w:style>
  <w:style w:type="paragraph" w:styleId="Footer">
    <w:name w:val="footer"/>
    <w:basedOn w:val="Normal"/>
    <w:rsid w:val="00A1363F"/>
    <w:pPr>
      <w:tabs>
        <w:tab w:val="center" w:pos="4536"/>
        <w:tab w:val="right" w:pos="9072"/>
      </w:tabs>
      <w:spacing w:after="0" w:line="240" w:lineRule="auto"/>
    </w:pPr>
  </w:style>
  <w:style w:type="character" w:customStyle="1" w:styleId="JalusMrk">
    <w:name w:val="Jalus Märk"/>
    <w:basedOn w:val="DefaultParagraphFont"/>
    <w:rsid w:val="00A1363F"/>
  </w:style>
  <w:style w:type="character" w:styleId="CommentReference">
    <w:name w:val="annotation reference"/>
    <w:basedOn w:val="DefaultParagraphFont"/>
    <w:rsid w:val="00A1363F"/>
    <w:rPr>
      <w:sz w:val="16"/>
      <w:szCs w:val="16"/>
    </w:rPr>
  </w:style>
  <w:style w:type="paragraph" w:styleId="CommentText">
    <w:name w:val="annotation text"/>
    <w:basedOn w:val="Normal"/>
    <w:rsid w:val="00A1363F"/>
    <w:pPr>
      <w:spacing w:line="240" w:lineRule="auto"/>
    </w:pPr>
    <w:rPr>
      <w:sz w:val="20"/>
      <w:szCs w:val="20"/>
    </w:rPr>
  </w:style>
  <w:style w:type="character" w:customStyle="1" w:styleId="KommentaaritekstMrk">
    <w:name w:val="Kommentaari tekst Märk"/>
    <w:basedOn w:val="DefaultParagraphFont"/>
    <w:rsid w:val="00A1363F"/>
    <w:rPr>
      <w:sz w:val="20"/>
      <w:szCs w:val="20"/>
    </w:rPr>
  </w:style>
  <w:style w:type="paragraph" w:styleId="CommentSubject">
    <w:name w:val="annotation subject"/>
    <w:basedOn w:val="CommentText"/>
    <w:next w:val="CommentText"/>
    <w:rsid w:val="00A1363F"/>
    <w:rPr>
      <w:b/>
      <w:bCs/>
    </w:rPr>
  </w:style>
  <w:style w:type="character" w:customStyle="1" w:styleId="KommentaariteemaMrk">
    <w:name w:val="Kommentaari teema Märk"/>
    <w:basedOn w:val="KommentaaritekstMrk"/>
    <w:rsid w:val="00A1363F"/>
    <w:rPr>
      <w:b/>
      <w:bCs/>
      <w:sz w:val="20"/>
      <w:szCs w:val="20"/>
    </w:rPr>
  </w:style>
  <w:style w:type="character" w:customStyle="1" w:styleId="normaltextrun">
    <w:name w:val="normaltextrun"/>
    <w:basedOn w:val="DefaultParagraphFont"/>
    <w:rsid w:val="00A1363F"/>
  </w:style>
  <w:style w:type="character" w:styleId="Hyperlink">
    <w:name w:val="Hyperlink"/>
    <w:basedOn w:val="DefaultParagraphFont"/>
    <w:uiPriority w:val="99"/>
    <w:unhideWhenUsed/>
    <w:rsid w:val="00020999"/>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ea.digar.ee/?a=d&amp;d=harjuelu20251106.2.10.1&amp;e=-------et-25--1--txt-txIN%7ctxTI%7ctxAU%7ctx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produktiivpsuhholoogi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TEHIK</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Katre Illak</dc:creator>
  <cp:lastModifiedBy>Karmen Vool</cp:lastModifiedBy>
  <cp:revision>2</cp:revision>
  <dcterms:created xsi:type="dcterms:W3CDTF">2026-03-20T10:18:00Z</dcterms:created>
  <dcterms:modified xsi:type="dcterms:W3CDTF">2026-03-20T10:18:00Z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0x010100CE7334A5419A1448B1F412593A91E0BC</vt:lpwstr>
  </property>
  <property fmtid="{D5CDD505-2E9C-101B-9397-08002B2CF9AE}" pid="3" name="MediaServiceImageTags">
    <vt:lpwstr/>
  </property>
</Properties>
</file>